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41B" w:rsidRDefault="00731B9F" w:rsidP="00731B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B9F">
        <w:rPr>
          <w:rFonts w:ascii="Times New Roman" w:hAnsi="Times New Roman" w:cs="Times New Roman"/>
          <w:b/>
          <w:sz w:val="28"/>
          <w:szCs w:val="28"/>
        </w:rPr>
        <w:t>ИНФОРМАЦИОННОЕ СООБЩЕНИЕ О В</w:t>
      </w:r>
      <w:r>
        <w:rPr>
          <w:rFonts w:ascii="Times New Roman" w:hAnsi="Times New Roman" w:cs="Times New Roman"/>
          <w:b/>
          <w:sz w:val="28"/>
          <w:szCs w:val="28"/>
        </w:rPr>
        <w:t>ОЗМОЖНОМ УСТАНОВЛЕНИИ СЕРВИТУТА</w:t>
      </w:r>
      <w:r w:rsidRPr="00731B9F">
        <w:rPr>
          <w:rFonts w:ascii="Times New Roman" w:hAnsi="Times New Roman" w:cs="Times New Roman"/>
          <w:b/>
          <w:sz w:val="28"/>
          <w:szCs w:val="28"/>
        </w:rPr>
        <w:t xml:space="preserve"> НА ТЕРРИТОРИИ АЙШИНСКОГО  СЕЛЬСКОГО ПОСЕЛЕНИЯ ЗЕЛЕНОДОЛЬСКОГО МУНИЦИПАЛЬНОГО РАЙОНА</w:t>
      </w:r>
    </w:p>
    <w:p w:rsidR="00731B9F" w:rsidRPr="00BB71DB" w:rsidRDefault="00731B9F" w:rsidP="00731B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Исполнительный комитет Зеленодольского муниципального района рассматривает ходатайство индивидуального предпринимателя </w:t>
      </w:r>
      <w:r w:rsidRPr="00E7607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Куприяновой Ольги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607C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Владимировны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607C">
        <w:rPr>
          <w:rFonts w:ascii="Times New Roman" w:eastAsia="Times New Roman" w:hAnsi="Times New Roman" w:cs="Times New Roman"/>
          <w:sz w:val="28"/>
          <w:szCs w:val="28"/>
          <w:lang w:eastAsia="ru-RU"/>
        </w:rPr>
        <w:t>(ОГРНИП 321169000055324, ИНН 165804298242)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установлении публичного сервитута в целях </w:t>
      </w:r>
      <w:r w:rsidRPr="00731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размещения линейного объекта системы газоснабжения местного значения «Газоснабжение 88 индивидуальных жилых домов по адресу Республика Татарстан, Зеленодольский район, </w:t>
      </w:r>
      <w:proofErr w:type="spellStart"/>
      <w:r w:rsidRPr="00731B9F">
        <w:rPr>
          <w:rFonts w:ascii="Times New Roman" w:eastAsia="Times New Roman" w:hAnsi="Times New Roman" w:cs="Times New Roman"/>
          <w:sz w:val="28"/>
          <w:szCs w:val="28"/>
          <w:lang w:eastAsia="ru-RU"/>
        </w:rPr>
        <w:t>Айшинское</w:t>
      </w:r>
      <w:proofErr w:type="spellEnd"/>
      <w:r w:rsidRPr="00731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кадастровый номер земельного участка 16:20:110901:528» и его неотъемлемых технологических частей, на части земельных участков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1B9F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земель сельскохозяйственного назначения, расположенн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</w:t>
      </w:r>
      <w:r w:rsidRPr="00731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proofErr w:type="gramStart"/>
      <w:r w:rsidRPr="00731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Республика Татарстан, Зеленодольский муниципальный район, </w:t>
      </w:r>
      <w:proofErr w:type="spellStart"/>
      <w:r w:rsidRPr="00731B9F">
        <w:rPr>
          <w:rFonts w:ascii="Times New Roman" w:eastAsia="Times New Roman" w:hAnsi="Times New Roman" w:cs="Times New Roman"/>
          <w:sz w:val="28"/>
          <w:szCs w:val="28"/>
          <w:lang w:eastAsia="ru-RU"/>
        </w:rPr>
        <w:t>Айшинское</w:t>
      </w:r>
      <w:proofErr w:type="spellEnd"/>
      <w:r w:rsidRPr="00731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поселение:</w:t>
      </w:r>
      <w:r w:rsidRPr="00731B9F">
        <w:t xml:space="preserve"> </w:t>
      </w:r>
      <w:r w:rsidRPr="00731B9F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кадаст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ровым номером 16:20:111001:535,</w:t>
      </w:r>
      <w:r w:rsidRPr="00731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площадью 2106 кв.м.,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1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кадастровым номером 16:20:111001:40, входящего в состав единого землепользования с кадастровым номером 16:20:000000:186,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площадью 293 кв.м. и </w:t>
      </w:r>
      <w:r w:rsidRPr="00731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кадастровым номером 16:20:111001:155,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площадью 899 кв.м.</w:t>
      </w:r>
      <w:r w:rsidR="00BB7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</w:t>
      </w:r>
      <w:r w:rsidR="00BB71DB" w:rsidRPr="00BB71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BB71DB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BB71DB" w:rsidRPr="00BB7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Исполнительного комитета</w:t>
      </w:r>
      <w:proofErr w:type="gramEnd"/>
      <w:r w:rsidR="00BB71DB" w:rsidRPr="00BB7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Зеленодольского муниципального района от 13.08.2021 №1905 «Об утверждении проекта планировки и проекта межевания территории линейного объекта – Газоснабжение 88 индивидуальных жилых домов по адресу: Республика Татарстан, Зеленодольский район, </w:t>
      </w:r>
      <w:proofErr w:type="spellStart"/>
      <w:r w:rsidR="00BB71DB" w:rsidRPr="00BB71DB">
        <w:rPr>
          <w:rFonts w:ascii="Times New Roman" w:eastAsia="Times New Roman" w:hAnsi="Times New Roman" w:cs="Times New Roman"/>
          <w:sz w:val="28"/>
          <w:szCs w:val="28"/>
          <w:lang w:eastAsia="ru-RU"/>
        </w:rPr>
        <w:t>Айшинское</w:t>
      </w:r>
      <w:proofErr w:type="spellEnd"/>
      <w:r w:rsidR="00BB71DB" w:rsidRPr="00BB7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кадастровый номер земельного участка 16:20:110901:528»</w:t>
      </w:r>
      <w:r w:rsidR="00BB71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77D2" w:rsidRDefault="000F77D2" w:rsidP="000F77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в МУ «Палата имущественных и земельных отношений Зеленодольского муниципального района» по адресу: Республика Татарстан, г.Зеленодольск,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енина, д.38, каб.42, время приема: вторник с 8.00 до 17.00.</w:t>
      </w:r>
    </w:p>
    <w:p w:rsidR="00731B9F" w:rsidRPr="00731B9F" w:rsidRDefault="00731B9F" w:rsidP="000F77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сообщение размещено </w:t>
      </w:r>
      <w:r w:rsidRPr="00731B9F">
        <w:rPr>
          <w:rFonts w:ascii="Times New Roman" w:hAnsi="Times New Roman" w:cs="Times New Roman"/>
          <w:sz w:val="28"/>
          <w:szCs w:val="28"/>
        </w:rPr>
        <w:t>на сайте Зеленодольского муниципального района в составе портала муниципальных образований Республики Татарстан (http://zelenodolsk.tatarstan.ru) в информационно-телекоммуникационной сети «Интернет».</w:t>
      </w:r>
    </w:p>
    <w:sectPr w:rsidR="00731B9F" w:rsidRPr="00731B9F" w:rsidSect="00731B9F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31B9F"/>
    <w:rsid w:val="000F77D2"/>
    <w:rsid w:val="00565F13"/>
    <w:rsid w:val="00731B9F"/>
    <w:rsid w:val="00BB71DB"/>
    <w:rsid w:val="00E1077F"/>
    <w:rsid w:val="00EC6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7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GNV</dc:creator>
  <cp:lastModifiedBy>GNV</cp:lastModifiedBy>
  <cp:revision>1</cp:revision>
  <dcterms:created xsi:type="dcterms:W3CDTF">2021-10-14T11:18:00Z</dcterms:created>
  <dcterms:modified xsi:type="dcterms:W3CDTF">2021-10-14T11:45:00Z</dcterms:modified>
</cp:coreProperties>
</file>